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D2" w:rsidRDefault="002C48D2" w:rsidP="002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СОВЕТ ДЕПУТАТОВ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МУНИЦИПАЛЬНОГО ОБРАЗОВАНИЯ 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СВЕТЛЫЙ СЕЛЬСОВЕТ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САКМАРСКОГО РАЙОНА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ОРЕНБУРГСКОЙ ОБЛАСТИ </w:t>
      </w:r>
    </w:p>
    <w:p w:rsidR="002C48D2" w:rsidRDefault="00595220" w:rsidP="002C4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ВТОРОГО СОЗЫВА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</w:p>
    <w:p w:rsidR="002C48D2" w:rsidRDefault="002C48D2" w:rsidP="002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РЕШЕНИЕ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</w:p>
    <w:p w:rsidR="00595220" w:rsidRPr="00595220" w:rsidRDefault="00595220" w:rsidP="002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95220">
        <w:rPr>
          <w:rFonts w:ascii="Times New Roman" w:hAnsi="Times New Roman" w:cs="Times New Roman"/>
          <w:b/>
          <w:sz w:val="32"/>
          <w:szCs w:val="32"/>
        </w:rPr>
        <w:t>от 10.04. 2019                                                                                   № 46</w:t>
      </w:r>
    </w:p>
    <w:p w:rsidR="002C48D2" w:rsidRDefault="002C48D2" w:rsidP="002C4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8D2" w:rsidRPr="00595220" w:rsidRDefault="002C48D2" w:rsidP="00595220">
      <w:pPr>
        <w:pStyle w:val="a3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595220">
        <w:rPr>
          <w:rFonts w:ascii="Times New Roman" w:eastAsia="TimesNewRomanPSMT" w:hAnsi="Times New Roman" w:cs="Times New Roman"/>
          <w:b/>
          <w:sz w:val="32"/>
          <w:szCs w:val="32"/>
        </w:rPr>
        <w:t>Об утверждении Положения о порядке</w:t>
      </w:r>
      <w:r w:rsidR="00595220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Pr="00595220">
        <w:rPr>
          <w:rFonts w:ascii="Times New Roman" w:eastAsia="TimesNewRomanPSMT" w:hAnsi="Times New Roman" w:cs="Times New Roman"/>
          <w:b/>
          <w:sz w:val="32"/>
          <w:szCs w:val="32"/>
        </w:rPr>
        <w:t>обнародования муниципальных нормативных</w:t>
      </w:r>
      <w:r w:rsidR="00595220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Pr="00595220">
        <w:rPr>
          <w:rFonts w:ascii="Times New Roman" w:eastAsia="TimesNewRomanPSMT" w:hAnsi="Times New Roman" w:cs="Times New Roman"/>
          <w:b/>
          <w:sz w:val="32"/>
          <w:szCs w:val="32"/>
        </w:rPr>
        <w:t>правовых актов муниципального образования</w:t>
      </w:r>
      <w:r w:rsidR="00595220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Pr="00595220">
        <w:rPr>
          <w:rFonts w:ascii="Times New Roman" w:eastAsia="TimesNewRomanPSMT" w:hAnsi="Times New Roman" w:cs="Times New Roman"/>
          <w:b/>
          <w:sz w:val="32"/>
          <w:szCs w:val="32"/>
        </w:rPr>
        <w:t>Светлый сельсовет Сакмарского района</w:t>
      </w:r>
      <w:r w:rsidR="00595220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Pr="00595220">
        <w:rPr>
          <w:rFonts w:ascii="Times New Roman" w:eastAsia="TimesNewRomanPSMT" w:hAnsi="Times New Roman" w:cs="Times New Roman"/>
          <w:b/>
          <w:sz w:val="32"/>
          <w:szCs w:val="32"/>
        </w:rPr>
        <w:t>Оренбургской области</w:t>
      </w:r>
    </w:p>
    <w:p w:rsidR="002C48D2" w:rsidRPr="00595220" w:rsidRDefault="002C48D2" w:rsidP="002C48D2">
      <w:pPr>
        <w:pStyle w:val="a3"/>
        <w:jc w:val="center"/>
        <w:rPr>
          <w:rFonts w:ascii="Times New Roman" w:eastAsia="TimesNewRomanPSMT" w:hAnsi="Times New Roman"/>
          <w:b/>
          <w:sz w:val="32"/>
          <w:szCs w:val="32"/>
        </w:rPr>
      </w:pPr>
    </w:p>
    <w:p w:rsidR="002C48D2" w:rsidRDefault="002C48D2" w:rsidP="002C48D2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2C48D2" w:rsidRDefault="002C48D2" w:rsidP="002C48D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2003    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8D2" w:rsidRDefault="002C48D2" w:rsidP="002C48D2">
      <w:pPr>
        <w:pStyle w:val="a3"/>
        <w:ind w:firstLine="540"/>
        <w:jc w:val="both"/>
        <w:rPr>
          <w:rFonts w:ascii="Times New Roman" w:eastAsia="TimesNewRomanPSMT" w:hAnsi="Times New Roman"/>
          <w:sz w:val="28"/>
          <w:szCs w:val="28"/>
        </w:rPr>
      </w:pPr>
    </w:p>
    <w:p w:rsidR="002C48D2" w:rsidRDefault="002C48D2" w:rsidP="002C48D2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NewRomanPSMT" w:hAnsi="Times New Roman" w:cs="Times New Roman"/>
          <w:sz w:val="28"/>
          <w:szCs w:val="28"/>
        </w:rPr>
        <w:t>Утвердить Положение о порядке обнародования муниципальных нормативных правовых актов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eastAsia="TimesNewRomanPSMT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8D2" w:rsidRDefault="002C48D2" w:rsidP="002C48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депутатов от 19.11.2013 № 10 «Об утверждении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положения </w:t>
      </w:r>
      <w:r>
        <w:rPr>
          <w:rFonts w:ascii="Times New Roman" w:eastAsia="TimesNewRomanPSMT" w:hAnsi="Times New Roman" w:cs="Times New Roman"/>
          <w:sz w:val="28"/>
          <w:szCs w:val="28"/>
        </w:rPr>
        <w:t>о порядке обнародования муниципальных нормативных правовых актов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48D2" w:rsidRDefault="002C48D2" w:rsidP="002C48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8D2" w:rsidRDefault="002C48D2" w:rsidP="002C48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Решение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8D2" w:rsidRDefault="002C48D2" w:rsidP="002C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D2" w:rsidRDefault="002C48D2" w:rsidP="002C4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1CF" w:rsidRDefault="003751CF" w:rsidP="003751CF">
      <w:pPr>
        <w:pStyle w:val="a4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Глава муниципального образования </w:t>
      </w:r>
    </w:p>
    <w:p w:rsidR="003751CF" w:rsidRDefault="003751CF" w:rsidP="003751CF">
      <w:pPr>
        <w:pStyle w:val="a4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Светлого сельсовета                                    Светлый сельсовет</w:t>
      </w:r>
    </w:p>
    <w:p w:rsidR="003751CF" w:rsidRDefault="003751CF" w:rsidP="003751C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3751CF" w:rsidRDefault="003751CF" w:rsidP="003751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М.П.Краузе                      ______________Н.И. Бочкарев</w:t>
      </w:r>
    </w:p>
    <w:p w:rsidR="002C48D2" w:rsidRDefault="002C48D2" w:rsidP="002C48D2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2C48D2" w:rsidRDefault="002C48D2" w:rsidP="002C4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8D2" w:rsidRDefault="002C48D2" w:rsidP="003751CF">
      <w:pPr>
        <w:pStyle w:val="a3"/>
        <w:rPr>
          <w:rFonts w:ascii="Times New Roman" w:hAnsi="Times New Roman" w:cs="Times New Roman"/>
          <w:sz w:val="24"/>
          <w:szCs w:val="24"/>
        </w:rPr>
        <w:sectPr w:rsidR="002C48D2">
          <w:footerReference w:type="default" r:id="rId8"/>
          <w:pgSz w:w="11909" w:h="16834"/>
          <w:pgMar w:top="1344" w:right="710" w:bottom="360" w:left="1365" w:header="720" w:footer="720" w:gutter="0"/>
          <w:cols w:space="720"/>
        </w:sectPr>
      </w:pPr>
      <w:r>
        <w:rPr>
          <w:rFonts w:ascii="Times New Roman" w:hAnsi="Times New Roman" w:cs="Times New Roman"/>
          <w:spacing w:val="-9"/>
          <w:sz w:val="24"/>
          <w:szCs w:val="24"/>
        </w:rPr>
        <w:t>Разослано: в дело, в прокуратуру района, в Дом Совет</w:t>
      </w:r>
      <w:r w:rsidR="00747E5E">
        <w:rPr>
          <w:rFonts w:ascii="Times New Roman" w:hAnsi="Times New Roman" w:cs="Times New Roman"/>
          <w:spacing w:val="-9"/>
          <w:sz w:val="24"/>
          <w:szCs w:val="24"/>
        </w:rPr>
        <w:t>ов</w:t>
      </w:r>
    </w:p>
    <w:p w:rsidR="00595220" w:rsidRPr="00595220" w:rsidRDefault="00595220" w:rsidP="00747E5E">
      <w:pPr>
        <w:spacing w:line="240" w:lineRule="auto"/>
        <w:ind w:left="4962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</w:p>
    <w:p w:rsidR="00595220" w:rsidRPr="00595220" w:rsidRDefault="00595220" w:rsidP="00595220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595220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595220" w:rsidRPr="00595220" w:rsidRDefault="00595220" w:rsidP="00595220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595220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595220" w:rsidRPr="00595220" w:rsidRDefault="00595220" w:rsidP="00595220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595220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595220" w:rsidRPr="00595220" w:rsidRDefault="00595220" w:rsidP="00595220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595220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595220" w:rsidRPr="00595220" w:rsidRDefault="00595220" w:rsidP="00595220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595220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595220" w:rsidRPr="00595220" w:rsidRDefault="00595220" w:rsidP="00595220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595220">
        <w:rPr>
          <w:rFonts w:ascii="Times New Roman" w:hAnsi="Times New Roman" w:cs="Times New Roman"/>
          <w:b/>
          <w:bCs/>
          <w:sz w:val="32"/>
          <w:szCs w:val="32"/>
        </w:rPr>
        <w:t>От 10.04.2019  №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46</w:t>
      </w:r>
    </w:p>
    <w:p w:rsidR="002C48D2" w:rsidRDefault="002C48D2" w:rsidP="002C48D2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-2"/>
          <w:u w:val="single"/>
        </w:rPr>
      </w:pPr>
    </w:p>
    <w:p w:rsidR="002C48D2" w:rsidRDefault="002C48D2" w:rsidP="002C48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u w:val="single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Положение о порядке опубликования (обнародования) муниципальных нормативных правовых актов муниципального образования Светлый сельсовет Сакмарского района Оренбургской области</w:t>
      </w:r>
    </w:p>
    <w:p w:rsidR="002C48D2" w:rsidRDefault="002C48D2" w:rsidP="002C48D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C48D2" w:rsidRDefault="002C48D2" w:rsidP="002C48D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1.Общие положения</w:t>
      </w:r>
    </w:p>
    <w:p w:rsidR="002C48D2" w:rsidRDefault="002C48D2" w:rsidP="002C48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y-AM"/>
        </w:rPr>
        <w:t xml:space="preserve">        Муниципальные нормативные правовые акты,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затрагивающие права, свободы и обязанности человека и гражданина, устанавливающие правовой статус организаций, учредителем которых выступает Светлый сельсовет, а также соглашения, заключаемые </w:t>
      </w:r>
      <w:r>
        <w:rPr>
          <w:rFonts w:ascii="Times New Roman" w:hAnsi="Times New Roman" w:cs="Times New Roman"/>
          <w:sz w:val="28"/>
          <w:szCs w:val="28"/>
        </w:rPr>
        <w:t>между органами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вступают в силу после их официального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 вступают в силу после  их подписания, или в указанные в их тексте сроки, если иной срок вступления в силу не предусмотрен федеральным и (или) законом Оренбургской области.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 налогах и сборах вступают в силу в соответствии с Налоговым кодексом Российской Федерации.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Муниципальные нормативные правовые акты, затрагивающие права и свободы человека и гражданина, должны быть опубликованы (обнародованы)</w:t>
      </w:r>
      <w:r>
        <w:rPr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не позднее десятидневного срока со дня принятия.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Опубликованию (обнародованию)</w:t>
      </w:r>
      <w:r>
        <w:rPr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2. Порядок опубликования муниципальных нормативных правовых актов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Под официальным опубликованием муниципальных нормативных правовых актов понимается их издание в периодическом печатном издании: газете «Сакмарские вести».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на официальном сайте администрации Светлого сельсовета (сетевое издание)  объемные графические и табличные приложения к нему в печатном издании могут не приводиться.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3. Порядок обнародования муниципальных нормативных правовых актов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Под обнародованием понимается доведение содержания муниципальных нормативных правовых актов до населения путем: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- размещения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в общественных местах муниципального образования: </w:t>
      </w:r>
    </w:p>
    <w:p w:rsidR="002C48D2" w:rsidRDefault="002C48D2" w:rsidP="002C48D2">
      <w:pPr>
        <w:spacing w:line="240" w:lineRule="auto"/>
        <w:ind w:left="29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  стендах в помещение  сельской библиотеки по адресу: п. Светлый, ул. Ленина 70; </w:t>
      </w:r>
    </w:p>
    <w:p w:rsidR="002C48D2" w:rsidRDefault="002C48D2" w:rsidP="002C48D2">
      <w:pPr>
        <w:spacing w:line="240" w:lineRule="auto"/>
        <w:ind w:left="29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доске информации в здании администрации Светлого сельсовета по адресу: поселок Светлый, ул. Фельдшерская, дом 4, кв.1;</w:t>
      </w:r>
    </w:p>
    <w:p w:rsidR="002C48D2" w:rsidRDefault="002C48D2" w:rsidP="002C48D2">
      <w:pPr>
        <w:spacing w:line="240" w:lineRule="auto"/>
        <w:ind w:left="29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доске  информации в здании администрации по адресу: село Орловка, ул. Спортивная, дом 5, кв. 1; </w:t>
      </w:r>
    </w:p>
    <w:p w:rsidR="002C48D2" w:rsidRDefault="002C48D2" w:rsidP="002C48D2">
      <w:pPr>
        <w:spacing w:line="240" w:lineRule="auto"/>
        <w:ind w:left="29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доске информации в здании администрации по адресу: село Чапаевское, ул. Заовражная, дом 9.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Размещения на официальном сайте администрации муниципального образования Светлый сельсовет (сетевое издание) в сети Интернет.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 в администрации Светлого сельсовета.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Датой обнародования муниципального нормативного правового акта считается:</w:t>
      </w:r>
    </w:p>
    <w:p w:rsidR="002C48D2" w:rsidRDefault="002C48D2" w:rsidP="002C48D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при размещении на информационном стенде, </w:t>
      </w:r>
      <w:r>
        <w:rPr>
          <w:rFonts w:ascii="Times New Roman" w:hAnsi="Times New Roman"/>
          <w:sz w:val="28"/>
          <w:szCs w:val="28"/>
        </w:rPr>
        <w:t>в общественных местах муниципального 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- дата начала обнародования муниципального нормативного правового акта, указанная в справке об обнародовании;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- при размещении на официальном сайте администрации муниципального образования Светлый сельсовет - дата размещения на сайте.</w:t>
      </w:r>
    </w:p>
    <w:p w:rsidR="002C48D2" w:rsidRDefault="002C48D2" w:rsidP="002C48D2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о способе опубликования (обнародования)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иное не предусмотрено федеральными и законами Оренбургской области, Уставом муниципального образования Светлый сельсовет, официальное обнародование муниципальных правовых актов производится в следующие сроки: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Устава,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правовых актов, принятых на местном референдуме – в сроки, установленные федеральными и областными законами для опубликования (обнародования)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местного референдума; </w:t>
      </w:r>
    </w:p>
    <w:p w:rsidR="002C48D2" w:rsidRDefault="002C48D2" w:rsidP="002C48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нормативных правовых актов Совета депутатов поссовета – в течение 10 дней со дня их принятия;</w:t>
      </w:r>
    </w:p>
    <w:p w:rsidR="002C48D2" w:rsidRDefault="002C48D2" w:rsidP="002C48D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нормативных правовых актов администрации поссовета – в течение 10 дней со дня их принятия;</w:t>
      </w:r>
    </w:p>
    <w:p w:rsidR="002C48D2" w:rsidRPr="00595220" w:rsidRDefault="002C48D2" w:rsidP="005952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иных муниципальных правовых актов, подлежащих официальному обнародованию, - в течение 10 дней со дня их принятия.</w:t>
      </w:r>
    </w:p>
    <w:p w:rsidR="002C48D2" w:rsidRDefault="002C48D2" w:rsidP="005952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4. Контроль за правильностью и своевременностью </w:t>
      </w:r>
      <w:r>
        <w:rPr>
          <w:rFonts w:ascii="Times New Roman" w:hAnsi="Times New Roman" w:cs="Times New Roman"/>
          <w:b/>
          <w:sz w:val="28"/>
          <w:szCs w:val="28"/>
        </w:rPr>
        <w:t>опубликования (обнародования)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муниципальных нормативных правовых актов</w:t>
      </w:r>
    </w:p>
    <w:p w:rsidR="002C48D2" w:rsidRDefault="002C48D2" w:rsidP="002C48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Контроль за правильностью и своевременностью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муниципальных нормативных правовых актов органов местного самоуправления муниципального образования Светлый сельсовет  осуществляет: специалист администрации муниципального образования Светлый сельсовет.</w:t>
      </w:r>
    </w:p>
    <w:p w:rsidR="002C48D2" w:rsidRDefault="002C48D2" w:rsidP="002C48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Совете депутатов и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 ведутся журналы опубликования (обнародования) муниципальных нормативных правовых актов Совета депутатов и администрации.</w:t>
      </w:r>
    </w:p>
    <w:p w:rsidR="002C48D2" w:rsidRDefault="002C48D2" w:rsidP="002C48D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</w:p>
    <w:p w:rsidR="002C48D2" w:rsidRDefault="002C48D2" w:rsidP="002C48D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C48D2" w:rsidRDefault="002C48D2" w:rsidP="002C48D2">
      <w:pPr>
        <w:spacing w:line="240" w:lineRule="auto"/>
        <w:rPr>
          <w:rFonts w:ascii="Times New Roman" w:hAnsi="Times New Roman" w:cs="Times New Roman"/>
        </w:rPr>
      </w:pPr>
    </w:p>
    <w:p w:rsidR="009B699F" w:rsidRDefault="009B699F"/>
    <w:sectPr w:rsidR="009B699F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0C" w:rsidRDefault="003A620C" w:rsidP="00590EFB">
      <w:pPr>
        <w:spacing w:after="0" w:line="240" w:lineRule="auto"/>
      </w:pPr>
      <w:r>
        <w:separator/>
      </w:r>
    </w:p>
  </w:endnote>
  <w:endnote w:type="continuationSeparator" w:id="0">
    <w:p w:rsidR="003A620C" w:rsidRDefault="003A620C" w:rsidP="0059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987336"/>
      <w:docPartObj>
        <w:docPartGallery w:val="Page Numbers (Bottom of Page)"/>
        <w:docPartUnique/>
      </w:docPartObj>
    </w:sdtPr>
    <w:sdtContent>
      <w:p w:rsidR="00590EFB" w:rsidRDefault="00590EFB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90EFB" w:rsidRDefault="00590E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0C" w:rsidRDefault="003A620C" w:rsidP="00590EFB">
      <w:pPr>
        <w:spacing w:after="0" w:line="240" w:lineRule="auto"/>
      </w:pPr>
      <w:r>
        <w:separator/>
      </w:r>
    </w:p>
  </w:footnote>
  <w:footnote w:type="continuationSeparator" w:id="0">
    <w:p w:rsidR="003A620C" w:rsidRDefault="003A620C" w:rsidP="0059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61E8"/>
    <w:multiLevelType w:val="hybridMultilevel"/>
    <w:tmpl w:val="3E2CA066"/>
    <w:lvl w:ilvl="0" w:tplc="8EDE512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D2"/>
    <w:rsid w:val="00122E08"/>
    <w:rsid w:val="00182AAB"/>
    <w:rsid w:val="002338BA"/>
    <w:rsid w:val="002C48D2"/>
    <w:rsid w:val="003751CF"/>
    <w:rsid w:val="003A620C"/>
    <w:rsid w:val="003F53C8"/>
    <w:rsid w:val="00590EFB"/>
    <w:rsid w:val="00595220"/>
    <w:rsid w:val="00624B87"/>
    <w:rsid w:val="00747E5E"/>
    <w:rsid w:val="009B699F"/>
    <w:rsid w:val="00BE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8D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uiPriority w:val="99"/>
    <w:semiHidden/>
    <w:unhideWhenUsed/>
    <w:rsid w:val="003751C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51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EF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E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69E77-E0BE-4621-8867-BF8822D9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2019-04-11T10:23:00Z</cp:lastPrinted>
  <dcterms:created xsi:type="dcterms:W3CDTF">2019-04-02T09:21:00Z</dcterms:created>
  <dcterms:modified xsi:type="dcterms:W3CDTF">2019-04-11T10:25:00Z</dcterms:modified>
</cp:coreProperties>
</file>